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0A" w:rsidRPr="003A140A" w:rsidRDefault="003A140A" w:rsidP="003A140A">
      <w:pPr>
        <w:rPr>
          <w:b/>
          <w:sz w:val="28"/>
          <w:szCs w:val="28"/>
        </w:rPr>
      </w:pPr>
      <w:r>
        <w:rPr>
          <w:b/>
          <w:sz w:val="28"/>
          <w:szCs w:val="28"/>
        </w:rPr>
        <w:fldChar w:fldCharType="begin"/>
      </w:r>
      <w:r>
        <w:rPr>
          <w:b/>
          <w:sz w:val="28"/>
          <w:szCs w:val="28"/>
        </w:rPr>
        <w:instrText xml:space="preserve"> HYPERLINK "http://www.webtimemedias.com/article/urgent-des-testeurs-recherches-pour-la-co-creation-de-services-verts" </w:instrText>
      </w:r>
      <w:r>
        <w:rPr>
          <w:b/>
          <w:sz w:val="28"/>
          <w:szCs w:val="28"/>
        </w:rPr>
      </w:r>
      <w:r>
        <w:rPr>
          <w:b/>
          <w:sz w:val="28"/>
          <w:szCs w:val="28"/>
        </w:rPr>
        <w:fldChar w:fldCharType="separate"/>
      </w:r>
      <w:r w:rsidRPr="003A140A">
        <w:rPr>
          <w:rStyle w:val="Lienhypertexte"/>
          <w:b/>
          <w:sz w:val="28"/>
          <w:szCs w:val="28"/>
        </w:rPr>
        <w:t xml:space="preserve">Urgent : des "testeurs" recherchés pour la </w:t>
      </w:r>
      <w:proofErr w:type="spellStart"/>
      <w:r w:rsidRPr="003A140A">
        <w:rPr>
          <w:rStyle w:val="Lienhypertexte"/>
          <w:b/>
          <w:sz w:val="28"/>
          <w:szCs w:val="28"/>
        </w:rPr>
        <w:t>co</w:t>
      </w:r>
      <w:proofErr w:type="spellEnd"/>
      <w:r w:rsidRPr="003A140A">
        <w:rPr>
          <w:rStyle w:val="Lienhypertexte"/>
          <w:b/>
          <w:sz w:val="28"/>
          <w:szCs w:val="28"/>
        </w:rPr>
        <w:t>-création de services "verts"</w:t>
      </w:r>
      <w:r>
        <w:rPr>
          <w:b/>
          <w:sz w:val="28"/>
          <w:szCs w:val="28"/>
        </w:rPr>
        <w:fldChar w:fldCharType="end"/>
      </w:r>
    </w:p>
    <w:p w:rsidR="003A140A" w:rsidRPr="003A140A" w:rsidRDefault="003A140A" w:rsidP="003A140A">
      <w:pPr>
        <w:rPr>
          <w:i/>
          <w:sz w:val="20"/>
          <w:szCs w:val="20"/>
        </w:rPr>
      </w:pPr>
      <w:proofErr w:type="spellStart"/>
      <w:r w:rsidRPr="003A140A">
        <w:rPr>
          <w:i/>
          <w:sz w:val="20"/>
          <w:szCs w:val="20"/>
        </w:rPr>
        <w:t>WebTimeMedias</w:t>
      </w:r>
      <w:proofErr w:type="spellEnd"/>
      <w:r w:rsidRPr="003A140A">
        <w:rPr>
          <w:i/>
          <w:sz w:val="20"/>
          <w:szCs w:val="20"/>
        </w:rPr>
        <w:t xml:space="preserve"> - Publié le 24 novembre, 2011 - 07:58 par Jean-Pierre </w:t>
      </w:r>
      <w:proofErr w:type="spellStart"/>
      <w:r w:rsidRPr="003A140A">
        <w:rPr>
          <w:i/>
          <w:sz w:val="20"/>
          <w:szCs w:val="20"/>
        </w:rPr>
        <w:t>Largillet</w:t>
      </w:r>
      <w:proofErr w:type="spellEnd"/>
      <w:r w:rsidRPr="003A140A">
        <w:rPr>
          <w:i/>
          <w:sz w:val="20"/>
          <w:szCs w:val="20"/>
        </w:rPr>
        <w:t xml:space="preserve"> - Vu 245 fois</w:t>
      </w:r>
    </w:p>
    <w:p w:rsidR="003A140A" w:rsidRDefault="003A140A" w:rsidP="003A140A">
      <w:r>
        <w:t xml:space="preserve">Un petit appel "au secours" de l'équipe ELLIOT de l'INRIA de Sophia. Elle recherche d'une façon urgente des salariés, étudiants, citoyens testeurs pour son projet en plusieurs phases, de </w:t>
      </w:r>
      <w:proofErr w:type="spellStart"/>
      <w:r>
        <w:t>co</w:t>
      </w:r>
      <w:proofErr w:type="spellEnd"/>
      <w:r>
        <w:t>-créations d'ateliers de services verts ! Comme cela est expliqué sur le blog Greencode.fr, cette recherche se fait dans le cadre du projet européen ELLIOT (</w:t>
      </w:r>
      <w:proofErr w:type="spellStart"/>
      <w:r>
        <w:t>Experiential</w:t>
      </w:r>
      <w:proofErr w:type="spellEnd"/>
      <w:r>
        <w:t xml:space="preserve"> Living </w:t>
      </w:r>
      <w:proofErr w:type="spellStart"/>
      <w:r>
        <w:t>Lab</w:t>
      </w:r>
      <w:proofErr w:type="spellEnd"/>
      <w:r>
        <w:t xml:space="preserve"> of the Internet of </w:t>
      </w:r>
      <w:proofErr w:type="spellStart"/>
      <w:r>
        <w:t>Things</w:t>
      </w:r>
      <w:proofErr w:type="spellEnd"/>
      <w:r>
        <w:t xml:space="preserve">). L’ICT Usage </w:t>
      </w:r>
      <w:proofErr w:type="spellStart"/>
      <w:r>
        <w:t>Lab</w:t>
      </w:r>
      <w:proofErr w:type="spellEnd"/>
      <w:r>
        <w:t xml:space="preserve">, coordonné par l’équipe </w:t>
      </w:r>
      <w:proofErr w:type="spellStart"/>
      <w:r>
        <w:t>AxIS</w:t>
      </w:r>
      <w:proofErr w:type="spellEnd"/>
      <w:r>
        <w:t xml:space="preserve"> de l’INRIA, avec le soutien de la FING (Fondation Internet Nouvelle Génération) et VU Log (Solutions de mobilité urbaine), animera trois séances de </w:t>
      </w:r>
      <w:proofErr w:type="spellStart"/>
      <w:r>
        <w:t>co</w:t>
      </w:r>
      <w:proofErr w:type="spellEnd"/>
      <w:r>
        <w:t>-création au cours desquelles citoyens et acteurs concernés par l’enjeu de la qualité de l’air et la pollution sonore seront invités à jouer avec la notion de capteurs et objets intelligents afin d’identifier des manières d’améliorer la vie quotidienne. Ces matinées sont programmées les vendredi 25 novembre, lundi 5 décembre et vendredi 16 décembre,</w:t>
      </w:r>
    </w:p>
    <w:p w:rsidR="003A140A" w:rsidRDefault="003A140A" w:rsidP="003A140A">
      <w:r>
        <w:t>L’objectif sera de concevoir des  services basés sur les indicateurs de mesure de l’air et du bruit et ce en testant des services existants, en construisant des maquettes mais également en "</w:t>
      </w:r>
      <w:proofErr w:type="spellStart"/>
      <w:r>
        <w:t>bodystormant</w:t>
      </w:r>
      <w:proofErr w:type="spellEnd"/>
      <w:r>
        <w:t>" c’est-à-dire en jouant tel un comédien ces services qui seront également bousculés selon divers points de vue afin de rendre viables ces idées de services. Le service ayant reçu le plus grand suffrage sera ensuite implémenté puis testé in vivo lors des expérimentations en site réel – c’est-à-dire à Nice avec ses habitants- au printemps 2012.</w:t>
      </w:r>
    </w:p>
    <w:p w:rsidR="003E55DE" w:rsidRDefault="003A140A" w:rsidP="003A140A">
      <w:r>
        <w:t xml:space="preserve">"Santé" mais surtout "mobilité" seront les thématiques mises en exergue lors de ces exercices de </w:t>
      </w:r>
      <w:proofErr w:type="spellStart"/>
      <w:r>
        <w:t>co</w:t>
      </w:r>
      <w:proofErr w:type="spellEnd"/>
      <w:r>
        <w:t xml:space="preserve">-création. Il s’agira de réfléchir sur nos pratiques quotidiennes en matière d’organisation personnelle ou professionnelle et sur les modalités de nos déplacements, le choix de nos lieux de loisirs ou de consommation et leur relation avec la qualité de l’air et la pollution sonore, afin d’envisager de nouveaux mode de vie pour plus de bien-être. Les personnes intéressées à participer à de tels ateliers peuvent se faire connaitre en remplissant le questionnaire en ligne au plus tard le 24 novembre. Voir </w:t>
      </w:r>
      <w:r w:rsidRPr="003A140A">
        <w:rPr>
          <w:b/>
        </w:rPr>
        <w:t>TESTEURS</w:t>
      </w:r>
      <w:r>
        <w:t xml:space="preserve"> sur Greencode.fr :  </w:t>
      </w:r>
      <w:hyperlink r:id="rId4" w:history="1">
        <w:r w:rsidRPr="00C01C01">
          <w:rPr>
            <w:rStyle w:val="Lienhypertexte"/>
          </w:rPr>
          <w:t>http://www.greencode.fr/testeurs/</w:t>
        </w:r>
      </w:hyperlink>
      <w:r>
        <w:t xml:space="preserve"> </w:t>
      </w:r>
    </w:p>
    <w:sectPr w:rsidR="003E55DE" w:rsidSect="003A140A">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A140A"/>
    <w:rsid w:val="003A140A"/>
    <w:rsid w:val="003E55DE"/>
    <w:rsid w:val="005032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14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eencode.fr/teste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2119</Characters>
  <Application>Microsoft Office Word</Application>
  <DocSecurity>0</DocSecurity>
  <Lines>17</Lines>
  <Paragraphs>4</Paragraphs>
  <ScaleCrop>false</ScaleCrop>
  <Company>TOSHIBA</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cp:lastModifiedBy>
  <cp:revision>2</cp:revision>
  <dcterms:created xsi:type="dcterms:W3CDTF">2012-06-04T16:29:00Z</dcterms:created>
  <dcterms:modified xsi:type="dcterms:W3CDTF">2012-06-04T16:29:00Z</dcterms:modified>
</cp:coreProperties>
</file>